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E2571" w14:textId="77777777" w:rsidR="009C43B6" w:rsidRPr="00B169DF" w:rsidRDefault="00997F14" w:rsidP="009C43B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9C43B6">
        <w:rPr>
          <w:rFonts w:ascii="Times New Roman" w:hAnsi="Times New Roman"/>
          <w:b/>
          <w:bCs/>
        </w:rPr>
        <w:t xml:space="preserve">   </w:t>
      </w:r>
      <w:r w:rsidR="009C43B6">
        <w:rPr>
          <w:rFonts w:ascii="Times New Roman" w:hAnsi="Times New Roman"/>
          <w:b/>
          <w:bCs/>
        </w:rPr>
        <w:tab/>
      </w:r>
      <w:r w:rsidR="009C43B6">
        <w:rPr>
          <w:rFonts w:ascii="Times New Roman" w:hAnsi="Times New Roman"/>
          <w:b/>
          <w:bCs/>
        </w:rPr>
        <w:tab/>
      </w:r>
      <w:r w:rsidR="009C43B6">
        <w:rPr>
          <w:rFonts w:ascii="Times New Roman" w:hAnsi="Times New Roman"/>
          <w:b/>
          <w:bCs/>
        </w:rPr>
        <w:tab/>
      </w:r>
      <w:r w:rsidR="009C43B6">
        <w:rPr>
          <w:rFonts w:ascii="Times New Roman" w:hAnsi="Times New Roman"/>
          <w:b/>
          <w:bCs/>
        </w:rPr>
        <w:tab/>
      </w:r>
      <w:r w:rsidR="009C43B6">
        <w:rPr>
          <w:rFonts w:ascii="Times New Roman" w:hAnsi="Times New Roman"/>
          <w:b/>
          <w:bCs/>
        </w:rPr>
        <w:tab/>
      </w:r>
      <w:r w:rsidR="009C43B6" w:rsidRPr="00B169DF">
        <w:rPr>
          <w:rFonts w:ascii="Corbel" w:hAnsi="Corbel"/>
          <w:b/>
          <w:bCs/>
        </w:rPr>
        <w:tab/>
      </w:r>
      <w:r w:rsidR="009C43B6" w:rsidRPr="00B169DF">
        <w:rPr>
          <w:rFonts w:ascii="Corbel" w:hAnsi="Corbel"/>
          <w:bCs/>
          <w:i/>
        </w:rPr>
        <w:t xml:space="preserve">Załącznik nr 1.5 do Zarządzenia Rektora UR  nr </w:t>
      </w:r>
      <w:r w:rsidR="009C43B6">
        <w:rPr>
          <w:rFonts w:ascii="Corbel" w:hAnsi="Corbel"/>
          <w:bCs/>
          <w:i/>
        </w:rPr>
        <w:t>61/2025</w:t>
      </w:r>
    </w:p>
    <w:p w14:paraId="7AD89840" w14:textId="77777777" w:rsidR="00351F72" w:rsidRDefault="00351F72" w:rsidP="00351F7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255C8EF" w14:textId="77777777" w:rsidR="00351F72" w:rsidRDefault="00351F72" w:rsidP="00351F7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2025 - 2030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00A5211" w14:textId="77777777" w:rsidR="00351F72" w:rsidRDefault="00351F72" w:rsidP="00351F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6FB1676" w14:textId="503FA707" w:rsidR="00351F72" w:rsidRDefault="00351F72" w:rsidP="00351F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2028/2029</w:t>
      </w:r>
    </w:p>
    <w:p w14:paraId="4178D73A" w14:textId="77777777" w:rsidR="009C43B6" w:rsidRPr="00B169DF" w:rsidRDefault="009C43B6" w:rsidP="009C43B6">
      <w:pPr>
        <w:spacing w:after="0" w:line="240" w:lineRule="auto"/>
        <w:rPr>
          <w:rFonts w:ascii="Corbel" w:hAnsi="Corbel"/>
          <w:sz w:val="24"/>
          <w:szCs w:val="24"/>
        </w:rPr>
      </w:pPr>
    </w:p>
    <w:p w14:paraId="53E590A1" w14:textId="77777777" w:rsidR="009C43B6" w:rsidRPr="00B169DF" w:rsidRDefault="009C43B6" w:rsidP="009C43B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C43B6" w:rsidRPr="00B169DF" w14:paraId="65A98790" w14:textId="77777777" w:rsidTr="00F60132">
        <w:tc>
          <w:tcPr>
            <w:tcW w:w="2694" w:type="dxa"/>
            <w:vAlign w:val="center"/>
          </w:tcPr>
          <w:p w14:paraId="28EA520C" w14:textId="77777777" w:rsidR="009C43B6" w:rsidRPr="00B169DF" w:rsidRDefault="009C43B6" w:rsidP="00F601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5A5CDE" w14:textId="77777777" w:rsidR="009C43B6" w:rsidRPr="004707F0" w:rsidRDefault="009C43B6" w:rsidP="00F60132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4707F0">
              <w:rPr>
                <w:rFonts w:ascii="Corbel" w:hAnsi="Corbel"/>
                <w:bCs/>
                <w:sz w:val="24"/>
                <w:szCs w:val="24"/>
              </w:rPr>
              <w:t>Prawo spadkowe</w:t>
            </w:r>
          </w:p>
        </w:tc>
      </w:tr>
      <w:tr w:rsidR="009C43B6" w:rsidRPr="00B169DF" w14:paraId="47156022" w14:textId="77777777" w:rsidTr="00F60132">
        <w:tc>
          <w:tcPr>
            <w:tcW w:w="2694" w:type="dxa"/>
            <w:vAlign w:val="center"/>
          </w:tcPr>
          <w:p w14:paraId="33C29420" w14:textId="77777777" w:rsidR="009C43B6" w:rsidRPr="00B169DF" w:rsidRDefault="009C43B6" w:rsidP="00F601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AB97048" w14:textId="77777777" w:rsidR="009C43B6" w:rsidRPr="00B169DF" w:rsidRDefault="009C43B6" w:rsidP="00F60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C43B6" w:rsidRPr="00B169DF" w14:paraId="28AED86E" w14:textId="77777777" w:rsidTr="00F60132">
        <w:tc>
          <w:tcPr>
            <w:tcW w:w="2694" w:type="dxa"/>
            <w:vAlign w:val="center"/>
          </w:tcPr>
          <w:p w14:paraId="1A15DA5C" w14:textId="77777777" w:rsidR="009C43B6" w:rsidRPr="00B169DF" w:rsidRDefault="009C43B6" w:rsidP="00F601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5366C560" w14:textId="77777777" w:rsidR="009C43B6" w:rsidRPr="00B169DF" w:rsidRDefault="009C43B6" w:rsidP="00F60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9C43B6" w:rsidRPr="00B169DF" w14:paraId="2BC4052C" w14:textId="77777777" w:rsidTr="00F60132">
        <w:tc>
          <w:tcPr>
            <w:tcW w:w="2694" w:type="dxa"/>
            <w:vAlign w:val="center"/>
          </w:tcPr>
          <w:p w14:paraId="56B1C4A8" w14:textId="77777777" w:rsidR="009C43B6" w:rsidRPr="00B169DF" w:rsidRDefault="009C43B6" w:rsidP="00F601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D252EB" w14:textId="77777777" w:rsidR="009C43B6" w:rsidRPr="00B169DF" w:rsidRDefault="009C43B6" w:rsidP="00F60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Prawa Cywilnego i Handlowego</w:t>
            </w:r>
          </w:p>
        </w:tc>
      </w:tr>
      <w:tr w:rsidR="009C43B6" w:rsidRPr="00B169DF" w14:paraId="0EFA8F19" w14:textId="77777777" w:rsidTr="00F60132">
        <w:tc>
          <w:tcPr>
            <w:tcW w:w="2694" w:type="dxa"/>
            <w:vAlign w:val="center"/>
          </w:tcPr>
          <w:p w14:paraId="1A072FF2" w14:textId="77777777" w:rsidR="009C43B6" w:rsidRPr="00B169DF" w:rsidRDefault="009C43B6" w:rsidP="00F601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C70AEB" w14:textId="77777777" w:rsidR="009C43B6" w:rsidRPr="00B169DF" w:rsidRDefault="009C43B6" w:rsidP="00F60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9C43B6" w:rsidRPr="00B169DF" w14:paraId="04E7E9ED" w14:textId="77777777" w:rsidTr="00F60132">
        <w:tc>
          <w:tcPr>
            <w:tcW w:w="2694" w:type="dxa"/>
            <w:vAlign w:val="center"/>
          </w:tcPr>
          <w:p w14:paraId="3D506EA0" w14:textId="77777777" w:rsidR="009C43B6" w:rsidRPr="00B169DF" w:rsidRDefault="009C43B6" w:rsidP="00F601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B0C0F9" w14:textId="77777777" w:rsidR="009C43B6" w:rsidRPr="00B169DF" w:rsidRDefault="009C43B6" w:rsidP="00F60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9C43B6" w:rsidRPr="00B169DF" w14:paraId="39E69E12" w14:textId="77777777" w:rsidTr="00F60132">
        <w:tc>
          <w:tcPr>
            <w:tcW w:w="2694" w:type="dxa"/>
            <w:vAlign w:val="center"/>
          </w:tcPr>
          <w:p w14:paraId="5005D7ED" w14:textId="77777777" w:rsidR="009C43B6" w:rsidRPr="00B169DF" w:rsidRDefault="009C43B6" w:rsidP="00F601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398D19" w14:textId="77777777" w:rsidR="009C43B6" w:rsidRPr="00B169DF" w:rsidRDefault="009C43B6" w:rsidP="00F60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C43B6" w:rsidRPr="00B169DF" w14:paraId="76EAE8E4" w14:textId="77777777" w:rsidTr="00F60132">
        <w:tc>
          <w:tcPr>
            <w:tcW w:w="2694" w:type="dxa"/>
            <w:vAlign w:val="center"/>
          </w:tcPr>
          <w:p w14:paraId="5F4AF5E6" w14:textId="77777777" w:rsidR="009C43B6" w:rsidRPr="00B169DF" w:rsidRDefault="009C43B6" w:rsidP="00F601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C85ED5" w14:textId="31F1AF6B" w:rsidR="009C43B6" w:rsidRPr="00B169DF" w:rsidRDefault="00DA46EF" w:rsidP="00F60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C43B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C43B6" w:rsidRPr="00B169DF" w14:paraId="4974BD47" w14:textId="77777777" w:rsidTr="00F60132">
        <w:tc>
          <w:tcPr>
            <w:tcW w:w="2694" w:type="dxa"/>
            <w:vAlign w:val="center"/>
          </w:tcPr>
          <w:p w14:paraId="2CF57907" w14:textId="77777777" w:rsidR="009C43B6" w:rsidRPr="00B169DF" w:rsidRDefault="009C43B6" w:rsidP="00F601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030C14E" w14:textId="77777777" w:rsidR="009C43B6" w:rsidRPr="00B169DF" w:rsidRDefault="009C43B6" w:rsidP="00F60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7 semestr</w:t>
            </w:r>
          </w:p>
        </w:tc>
      </w:tr>
      <w:tr w:rsidR="009C43B6" w:rsidRPr="00B169DF" w14:paraId="1B17134C" w14:textId="77777777" w:rsidTr="00F60132">
        <w:tc>
          <w:tcPr>
            <w:tcW w:w="2694" w:type="dxa"/>
            <w:vAlign w:val="center"/>
          </w:tcPr>
          <w:p w14:paraId="1E8E34DF" w14:textId="77777777" w:rsidR="009C43B6" w:rsidRPr="00B169DF" w:rsidRDefault="009C43B6" w:rsidP="00F601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8F0DF3" w14:textId="77777777" w:rsidR="009C43B6" w:rsidRPr="00B169DF" w:rsidRDefault="009C43B6" w:rsidP="00F60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C43B6" w:rsidRPr="00B169DF" w14:paraId="2B565935" w14:textId="77777777" w:rsidTr="00F60132">
        <w:tc>
          <w:tcPr>
            <w:tcW w:w="2694" w:type="dxa"/>
            <w:vAlign w:val="center"/>
          </w:tcPr>
          <w:p w14:paraId="5F4C134A" w14:textId="77777777" w:rsidR="009C43B6" w:rsidRPr="00B169DF" w:rsidRDefault="009C43B6" w:rsidP="00F601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8CDF12" w14:textId="77777777" w:rsidR="009C43B6" w:rsidRPr="00B169DF" w:rsidRDefault="009C43B6" w:rsidP="00F60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C43B6" w:rsidRPr="00351F72" w14:paraId="374E4DE5" w14:textId="77777777" w:rsidTr="00F60132">
        <w:tc>
          <w:tcPr>
            <w:tcW w:w="2694" w:type="dxa"/>
            <w:vAlign w:val="center"/>
          </w:tcPr>
          <w:p w14:paraId="2AA90B6A" w14:textId="77777777" w:rsidR="009C43B6" w:rsidRPr="00B169DF" w:rsidRDefault="009C43B6" w:rsidP="00F601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227AE16" w14:textId="77777777" w:rsidR="009C43B6" w:rsidRPr="00385DFC" w:rsidRDefault="009C43B6" w:rsidP="00F60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85DFC">
              <w:rPr>
                <w:rFonts w:ascii="Corbel" w:hAnsi="Corbel"/>
                <w:b w:val="0"/>
                <w:sz w:val="24"/>
                <w:szCs w:val="24"/>
                <w:lang w:val="en-GB"/>
              </w:rPr>
              <w:t>Dr. Hab. Roman Uliasz, p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rof. UR</w:t>
            </w:r>
          </w:p>
        </w:tc>
      </w:tr>
      <w:tr w:rsidR="009C43B6" w:rsidRPr="00B169DF" w14:paraId="6990290B" w14:textId="77777777" w:rsidTr="00F60132">
        <w:tc>
          <w:tcPr>
            <w:tcW w:w="2694" w:type="dxa"/>
            <w:vAlign w:val="center"/>
          </w:tcPr>
          <w:p w14:paraId="520F241B" w14:textId="77777777" w:rsidR="009C43B6" w:rsidRPr="00B169DF" w:rsidRDefault="009C43B6" w:rsidP="00F601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E8F873" w14:textId="77777777" w:rsidR="009C43B6" w:rsidRPr="00B169DF" w:rsidRDefault="009C43B6" w:rsidP="00F60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Rafał Łukasiewicz</w:t>
            </w:r>
          </w:p>
        </w:tc>
      </w:tr>
    </w:tbl>
    <w:p w14:paraId="0AB0B6F8" w14:textId="26FC2FAF" w:rsidR="0085747A" w:rsidRPr="00B169DF" w:rsidRDefault="0085747A" w:rsidP="009C43B6">
      <w:pPr>
        <w:spacing w:line="240" w:lineRule="auto"/>
        <w:jc w:val="right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i/>
          <w:sz w:val="24"/>
          <w:szCs w:val="24"/>
        </w:rPr>
        <w:t>opcjonalni</w:t>
      </w:r>
      <w:r w:rsidR="00B90885" w:rsidRPr="00B169DF">
        <w:rPr>
          <w:rFonts w:ascii="Corbel" w:hAnsi="Corbel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zgodnie z ustaleniami </w:t>
      </w:r>
      <w:r w:rsidR="00B90885" w:rsidRPr="00B169DF">
        <w:rPr>
          <w:rFonts w:ascii="Corbel" w:hAnsi="Corbel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8508E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ED1A0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32C8E4BB" w:rsidR="00015B8F" w:rsidRPr="00B169DF" w:rsidRDefault="006100F9" w:rsidP="00ED1A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05004628" w:rsidR="00015B8F" w:rsidRPr="00B169DF" w:rsidRDefault="009966CA" w:rsidP="00ED1A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42A9811E" w:rsidR="00015B8F" w:rsidRPr="00B169DF" w:rsidRDefault="00015B8F" w:rsidP="00ED1A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ED1A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ED1A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ED1A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ED1A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ED1A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ED1A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690288C" w:rsidR="00015B8F" w:rsidRPr="00B169DF" w:rsidRDefault="009966CA" w:rsidP="00ED1A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32927878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67C675A9" w14:textId="77777777" w:rsidR="00ED1A0E" w:rsidRPr="00B169DF" w:rsidRDefault="00ED1A0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436D61" w14:textId="311B8CD9" w:rsidR="0085747A" w:rsidRPr="00B169DF" w:rsidRDefault="00230D0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</w:t>
      </w:r>
      <w:r w:rsidR="006100F9"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4FD3B3E9" w:rsidR="0085747A" w:rsidRPr="00B169DF" w:rsidRDefault="009966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E6192E" w14:textId="77777777" w:rsidR="00ED1A0E" w:rsidRDefault="00ED1A0E" w:rsidP="00ED1A0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5410E3D3" w:rsidR="00E960BB" w:rsidRDefault="00ED1A0E" w:rsidP="00ED1A0E">
      <w:pPr>
        <w:pStyle w:val="Punktygwne"/>
        <w:spacing w:before="0" w:after="0"/>
        <w:ind w:left="728"/>
        <w:rPr>
          <w:rFonts w:ascii="Corbel" w:hAnsi="Corbel"/>
          <w:b w:val="0"/>
          <w:smallCaps w:val="0"/>
          <w:szCs w:val="24"/>
        </w:rPr>
      </w:pPr>
      <w:r w:rsidRPr="00ED1A0E">
        <w:rPr>
          <w:rFonts w:ascii="Corbel" w:hAnsi="Corbel"/>
          <w:b w:val="0"/>
          <w:smallCaps w:val="0"/>
          <w:szCs w:val="24"/>
        </w:rPr>
        <w:t>Eg</w:t>
      </w:r>
      <w:r>
        <w:rPr>
          <w:rFonts w:ascii="Corbel" w:hAnsi="Corbel"/>
          <w:b w:val="0"/>
          <w:smallCaps w:val="0"/>
          <w:szCs w:val="24"/>
        </w:rPr>
        <w:t>zamin ustny albo pisemny</w:t>
      </w:r>
    </w:p>
    <w:p w14:paraId="6AAE3DE8" w14:textId="77777777" w:rsidR="00ED1A0E" w:rsidRPr="00ED1A0E" w:rsidRDefault="00ED1A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6B673F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49631942" w14:textId="77777777" w:rsidR="00ED1A0E" w:rsidRPr="00B169DF" w:rsidRDefault="00ED1A0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ED1A0E">
        <w:trPr>
          <w:trHeight w:val="441"/>
        </w:trPr>
        <w:tc>
          <w:tcPr>
            <w:tcW w:w="9670" w:type="dxa"/>
            <w:vAlign w:val="center"/>
          </w:tcPr>
          <w:p w14:paraId="1BB8AE6C" w14:textId="79CCCA45" w:rsidR="0085747A" w:rsidRPr="00B169DF" w:rsidRDefault="006100F9" w:rsidP="00ED1A0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Elementy prawa cywilnego – część ogólna rzeczowa, prawo zobowiązań 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00ED1A0E">
        <w:trPr>
          <w:trHeight w:val="1228"/>
        </w:trPr>
        <w:tc>
          <w:tcPr>
            <w:tcW w:w="843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8FD2937" w14:textId="3B2A83DD" w:rsidR="006100F9" w:rsidRPr="00D0005A" w:rsidRDefault="006100F9" w:rsidP="006100F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Wykład</w:t>
            </w:r>
            <w:r w:rsidR="009966CA">
              <w:rPr>
                <w:rFonts w:ascii="Corbel" w:hAnsi="Corbel" w:cs="Calibri"/>
              </w:rPr>
              <w:t xml:space="preserve"> ma </w:t>
            </w:r>
            <w:r w:rsidRPr="00D0005A">
              <w:rPr>
                <w:rFonts w:ascii="Corbel" w:hAnsi="Corbel" w:cs="Calibri"/>
              </w:rPr>
              <w:t>za zadanie zapoznanie studenta z:</w:t>
            </w:r>
          </w:p>
          <w:p w14:paraId="232329A1" w14:textId="056BDA7B" w:rsidR="006100F9" w:rsidRDefault="006100F9" w:rsidP="00ED1A0E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354" w:hanging="284"/>
              <w:jc w:val="both"/>
              <w:rPr>
                <w:rFonts w:ascii="Corbel" w:hAnsi="Corbel" w:cs="Calibri"/>
              </w:rPr>
            </w:pPr>
            <w:r w:rsidRPr="00D0005A">
              <w:rPr>
                <w:rFonts w:ascii="Corbel" w:hAnsi="Corbel" w:cs="Calibri"/>
              </w:rPr>
              <w:t xml:space="preserve">cywilnoprawnymi instytucjami </w:t>
            </w:r>
            <w:r>
              <w:rPr>
                <w:rFonts w:ascii="Corbel" w:hAnsi="Corbel" w:cs="Calibri"/>
              </w:rPr>
              <w:t>wynikającymi z prawa spadkowego</w:t>
            </w:r>
          </w:p>
          <w:p w14:paraId="1B53A2FA" w14:textId="678C6705" w:rsidR="006100F9" w:rsidRDefault="006100F9" w:rsidP="00ED1A0E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354" w:hanging="284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wyjaśnienia zasad i kolejności dziedziczenia </w:t>
            </w:r>
          </w:p>
          <w:p w14:paraId="2283C030" w14:textId="70426B4C" w:rsidR="0085747A" w:rsidRPr="00ED1A0E" w:rsidRDefault="00ED1A0E" w:rsidP="00ED1A0E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354" w:hanging="284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o</w:t>
            </w:r>
            <w:r w:rsidR="006100F9">
              <w:rPr>
                <w:rFonts w:ascii="Corbel" w:hAnsi="Corbel" w:cs="Calibri"/>
              </w:rPr>
              <w:t>mówienia instytucji testamentu i jego rodzajów</w:t>
            </w:r>
          </w:p>
        </w:tc>
      </w:tr>
    </w:tbl>
    <w:p w14:paraId="79BF115C" w14:textId="77777777" w:rsidR="006100F9" w:rsidRPr="00B169DF" w:rsidRDefault="006100F9" w:rsidP="006100F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6F2A65A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Style w:val="TableNormal"/>
        <w:tblW w:w="940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73"/>
        <w:gridCol w:w="7"/>
        <w:gridCol w:w="6096"/>
        <w:gridCol w:w="1830"/>
      </w:tblGrid>
      <w:tr w:rsidR="00F22DC6" w:rsidRPr="00744B49" w14:paraId="182BE228" w14:textId="77777777" w:rsidTr="00ED1A0E">
        <w:trPr>
          <w:trHeight w:val="961"/>
        </w:trPr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5C336" w14:textId="77777777" w:rsidR="00F22DC6" w:rsidRPr="00DC473A" w:rsidRDefault="00F22DC6" w:rsidP="00ED1A0E">
            <w:pPr>
              <w:spacing w:after="0" w:line="240" w:lineRule="auto"/>
              <w:jc w:val="center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z w:val="24"/>
                <w:szCs w:val="24"/>
                <w:u w:color="000000"/>
                <w:lang w:eastAsia="pl-PL"/>
              </w:rPr>
              <w:t>EK</w:t>
            </w: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 ( 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EA1CC" w14:textId="77777777" w:rsidR="00F22DC6" w:rsidRPr="00DC473A" w:rsidRDefault="00F22DC6" w:rsidP="00ED1A0E">
            <w:pPr>
              <w:spacing w:after="0" w:line="240" w:lineRule="auto"/>
              <w:jc w:val="center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Treść efektu kształcenia zdefiniowanego dla przedmiotu (modułu)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1C4E9" w14:textId="4361F4C1" w:rsidR="00F22DC6" w:rsidRPr="00DC473A" w:rsidRDefault="00F22DC6" w:rsidP="00ED1A0E">
            <w:pPr>
              <w:spacing w:after="0" w:line="240" w:lineRule="auto"/>
              <w:jc w:val="center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Odniesienie do efektów kierunkowych </w:t>
            </w:r>
            <w:r w:rsidRPr="00DC473A">
              <w:rPr>
                <w:rFonts w:ascii="Corbel" w:hAnsi="Corbel" w:cs="Arial Unicode MS"/>
                <w:b/>
                <w:bCs/>
                <w:sz w:val="24"/>
                <w:szCs w:val="24"/>
                <w:u w:color="000000"/>
                <w:lang w:eastAsia="pl-PL"/>
              </w:rPr>
              <w:t>(KEK)</w:t>
            </w:r>
          </w:p>
        </w:tc>
      </w:tr>
      <w:tr w:rsidR="00F22DC6" w:rsidRPr="00744B49" w14:paraId="43795BF9" w14:textId="77777777" w:rsidTr="00ED1A0E">
        <w:trPr>
          <w:trHeight w:val="233"/>
        </w:trPr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FE541" w14:textId="03411F8A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AEED1" w14:textId="1574B2C3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nazywa źródła prawa spadkowego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89998" w14:textId="77777777" w:rsidR="00F22DC6" w:rsidRPr="00DC473A" w:rsidRDefault="00F22DC6" w:rsidP="00C46DAC">
            <w:pPr>
              <w:spacing w:after="0" w:line="240" w:lineRule="auto"/>
              <w:jc w:val="both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K_W01, K_W03, K_W04</w:t>
            </w:r>
          </w:p>
        </w:tc>
      </w:tr>
      <w:tr w:rsidR="00F22DC6" w:rsidRPr="00744B49" w14:paraId="499F7ADC" w14:textId="77777777" w:rsidTr="00ED1A0E">
        <w:trPr>
          <w:trHeight w:val="458"/>
        </w:trPr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A2DC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A3E32" w14:textId="0B6E80E7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 xml:space="preserve">definiuje podstawowe pojęcia z zakresu prawa spadkowego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0F263" w14:textId="77777777" w:rsidR="00F22DC6" w:rsidRPr="00DC473A" w:rsidRDefault="00F22DC6" w:rsidP="00C46DAC">
            <w:pPr>
              <w:spacing w:after="0" w:line="240" w:lineRule="auto"/>
              <w:jc w:val="both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K_W01, K_W02, K_W06, K_W13</w:t>
            </w:r>
          </w:p>
        </w:tc>
      </w:tr>
      <w:tr w:rsidR="00F22DC6" w:rsidRPr="00744B49" w14:paraId="31C74E7C" w14:textId="77777777" w:rsidTr="00ED1A0E">
        <w:trPr>
          <w:trHeight w:val="128"/>
        </w:trPr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91AEC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A90C5" w14:textId="77777777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tłumaczy znaczenie poszczególnych pojęć używanych przez prawodawcę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0C8E2" w14:textId="77777777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K_W06, </w:t>
            </w:r>
            <w:r w:rsidRPr="00ED1A0E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K_W12</w:t>
            </w:r>
          </w:p>
        </w:tc>
      </w:tr>
      <w:tr w:rsidR="00F22DC6" w:rsidRPr="00744B49" w14:paraId="01EF947B" w14:textId="77777777" w:rsidTr="00ED1A0E">
        <w:trPr>
          <w:trHeight w:val="600"/>
        </w:trPr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AB05B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C6D93" w14:textId="72A19904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 xml:space="preserve">zna treść regulacji prawnych dotyczących prawa spadkowego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4640F" w14:textId="77777777" w:rsidR="00F22DC6" w:rsidRPr="00ED1A0E" w:rsidRDefault="00F22DC6" w:rsidP="00C46DAC">
            <w:pPr>
              <w:spacing w:after="0" w:line="240" w:lineRule="auto"/>
              <w:jc w:val="both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K_W02</w:t>
            </w:r>
          </w:p>
        </w:tc>
      </w:tr>
      <w:tr w:rsidR="00F22DC6" w:rsidRPr="00744B49" w14:paraId="5CA864CC" w14:textId="77777777" w:rsidTr="00ED1A0E">
        <w:trPr>
          <w:trHeight w:val="600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FDE1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EK_05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71289" w14:textId="77777777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F2E1" w14:textId="77777777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K_W04, </w:t>
            </w:r>
            <w:r w:rsidRPr="00ED1A0E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K_W05, K_W09, K_U04</w:t>
            </w:r>
          </w:p>
        </w:tc>
      </w:tr>
      <w:tr w:rsidR="00F22DC6" w:rsidRPr="00744B49" w14:paraId="4D19FE5A" w14:textId="77777777" w:rsidTr="00ED1A0E">
        <w:trPr>
          <w:trHeight w:val="387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FD5C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EK_06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81951" w14:textId="77777777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007DA" w14:textId="77777777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K_W05, K_W09</w:t>
            </w:r>
          </w:p>
        </w:tc>
      </w:tr>
      <w:tr w:rsidR="00F22DC6" w:rsidRPr="00744B49" w14:paraId="506B59D5" w14:textId="77777777" w:rsidTr="00ED1A0E">
        <w:trPr>
          <w:trHeight w:val="429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F997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EK_07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F2ABF" w14:textId="77777777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 xml:space="preserve">odtwarza </w:t>
            </w:r>
            <w:r w:rsidRPr="00ED1A0E">
              <w:rPr>
                <w:rFonts w:ascii="Corbel" w:hAnsi="Corbel" w:cs="Arial Unicode MS"/>
                <w:i/>
                <w:iCs/>
                <w:smallCaps/>
                <w:sz w:val="24"/>
                <w:szCs w:val="24"/>
                <w:u w:color="000000"/>
                <w:lang w:eastAsia="pl-PL"/>
              </w:rPr>
              <w:t>ratio legis</w:t>
            </w:r>
            <w:r w:rsidRPr="00ED1A0E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 xml:space="preserve"> poszczególnych unormowań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7A3FF" w14:textId="7668F493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K_W07, K_W10</w:t>
            </w:r>
          </w:p>
        </w:tc>
      </w:tr>
      <w:tr w:rsidR="00F22DC6" w:rsidRPr="00744B49" w14:paraId="65D9DCC7" w14:textId="77777777" w:rsidTr="00ED1A0E">
        <w:trPr>
          <w:trHeight w:val="541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2254F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EK_08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E14DF" w14:textId="77777777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>czyta ze zrozumieniem teksty aktów normatywnych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3B2AA" w14:textId="77777777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K_W04, </w:t>
            </w:r>
            <w:r w:rsidRPr="00ED1A0E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K_U08</w:t>
            </w:r>
          </w:p>
        </w:tc>
      </w:tr>
      <w:tr w:rsidR="00F22DC6" w:rsidRPr="00744B49" w14:paraId="3B3B282A" w14:textId="77777777" w:rsidTr="00ED1A0E">
        <w:trPr>
          <w:trHeight w:val="541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7A0E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EK_09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489E5" w14:textId="77777777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>dokonuje wykładni i analizy przepisów prawa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AF73A" w14:textId="77777777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K_U04, K_U09</w:t>
            </w:r>
          </w:p>
        </w:tc>
      </w:tr>
      <w:tr w:rsidR="00F22DC6" w:rsidRPr="00744B49" w14:paraId="170B236F" w14:textId="77777777" w:rsidTr="00ED1A0E">
        <w:trPr>
          <w:trHeight w:val="600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0A0A8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EK_10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03F39" w14:textId="77777777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>weryfikuje moc obowiązującą poszczególnych przepisów prawnych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40A7" w14:textId="77777777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K_U01, K_U02 K_U03</w:t>
            </w:r>
          </w:p>
        </w:tc>
      </w:tr>
      <w:tr w:rsidR="00F22DC6" w:rsidRPr="00744B49" w14:paraId="6E3EF638" w14:textId="77777777" w:rsidTr="00ED1A0E">
        <w:trPr>
          <w:trHeight w:val="900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B07DB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EK_11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92EAE" w14:textId="2AA08EF2" w:rsidR="00F22DC6" w:rsidRPr="00ED1A0E" w:rsidRDefault="00F22DC6" w:rsidP="006A60A9">
            <w:pPr>
              <w:spacing w:after="0" w:line="240" w:lineRule="auto"/>
              <w:jc w:val="both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stosuje zdobytą wiedzę do rozwiązywania konkretnych problemów prawnych występujących </w:t>
            </w:r>
            <w:r w:rsidR="006A60A9" w:rsidRPr="00ED1A0E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>w praktyce stosowania prawa spadkowego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0A60C" w14:textId="1ACDC72E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K_W07, K_U03, K_U05, K_U06</w:t>
            </w:r>
          </w:p>
        </w:tc>
      </w:tr>
      <w:tr w:rsidR="00F22DC6" w:rsidRPr="00744B49" w14:paraId="7F175DB0" w14:textId="77777777" w:rsidTr="00ED1A0E">
        <w:trPr>
          <w:trHeight w:val="600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8B6B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EK_12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61B0A" w14:textId="77777777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>dokonuje prawidłowej subsumpcji  określonej normy prawnej do podanego stanu faktycznego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82DF2" w14:textId="77777777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K_U04, K_U10</w:t>
            </w:r>
          </w:p>
        </w:tc>
      </w:tr>
      <w:tr w:rsidR="00F22DC6" w:rsidRPr="00744B49" w14:paraId="31DDB548" w14:textId="77777777" w:rsidTr="00ED1A0E">
        <w:trPr>
          <w:trHeight w:val="335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2170C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lastRenderedPageBreak/>
              <w:t>EK_13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AEB05" w14:textId="77777777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>potrafi posługiwać się materiałami prawnymi z zakresu judykatury i doktryny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6F97C" w14:textId="77777777" w:rsidR="00F22DC6" w:rsidRPr="00ED1A0E" w:rsidRDefault="00F22DC6" w:rsidP="00C46DAC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K_U03,</w:t>
            </w:r>
            <w:r w:rsidRPr="00ED1A0E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K_U12, K_U13</w:t>
            </w:r>
          </w:p>
        </w:tc>
      </w:tr>
      <w:tr w:rsidR="00F22DC6" w:rsidRPr="00744B49" w14:paraId="38406882" w14:textId="77777777" w:rsidTr="00ED1A0E">
        <w:trPr>
          <w:trHeight w:val="275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05D94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EK_14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2C91C" w14:textId="77777777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>interesuje się zmianami zachodzącymi w systemie prawnym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A28EA" w14:textId="4C5AEBC7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K_W03, </w:t>
            </w:r>
            <w:r w:rsidRPr="00ED1A0E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K_U02, K_U15</w:t>
            </w:r>
          </w:p>
        </w:tc>
      </w:tr>
      <w:tr w:rsidR="00F22DC6" w:rsidRPr="00744B49" w14:paraId="081347F1" w14:textId="77777777" w:rsidTr="00ED1A0E">
        <w:trPr>
          <w:trHeight w:val="522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6125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EK_15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AD958" w14:textId="77777777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>samodzielnie uzupełnia pozyskaną wiedzę  i zdobyte umiejętności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0C5DB" w14:textId="77777777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K_U17</w:t>
            </w:r>
          </w:p>
        </w:tc>
      </w:tr>
      <w:tr w:rsidR="00F22DC6" w:rsidRPr="00744B49" w14:paraId="41D736CC" w14:textId="77777777" w:rsidTr="00ED1A0E">
        <w:trPr>
          <w:trHeight w:val="223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B92CF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EK_16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BFA1F" w14:textId="2C9F430C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logicznie rozstrzyga problemy z dziedziny prawa cywilnego (prawo </w:t>
            </w:r>
            <w:r w:rsidR="00DC473A" w:rsidRPr="00ED1A0E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>spadkowe</w:t>
            </w:r>
            <w:r w:rsidRPr="00ED1A0E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>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58D2" w14:textId="6516B347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K_K07</w:t>
            </w:r>
          </w:p>
        </w:tc>
      </w:tr>
      <w:tr w:rsidR="00F22DC6" w:rsidRPr="00744B49" w14:paraId="3E74ED4F" w14:textId="77777777" w:rsidTr="00ED1A0E">
        <w:trPr>
          <w:trHeight w:val="22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E070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EK_17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065FE" w14:textId="77777777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>naświetla i wyjaśnia pozyskaną wiedzę osobom bez znajomości zagadnień prawnych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5A202" w14:textId="77777777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K_K04, K_K06</w:t>
            </w:r>
          </w:p>
        </w:tc>
      </w:tr>
      <w:tr w:rsidR="00F22DC6" w:rsidRPr="00744B49" w14:paraId="7C3BE63E" w14:textId="77777777" w:rsidTr="00ED1A0E">
        <w:trPr>
          <w:trHeight w:val="245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0CD9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EK_18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BBDD2" w14:textId="388DBD78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odnosi się w sposób krytyczny do zasłyszanych w mediach informacji z zakresu prawa </w:t>
            </w:r>
            <w:r w:rsidR="00DC473A" w:rsidRPr="00ED1A0E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>spadkowego</w:t>
            </w:r>
            <w:r w:rsidRPr="00ED1A0E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E0252" w14:textId="77777777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K_K04, K_K05</w:t>
            </w:r>
          </w:p>
        </w:tc>
      </w:tr>
      <w:tr w:rsidR="00F22DC6" w:rsidRPr="00744B49" w14:paraId="2F1FCFDF" w14:textId="77777777" w:rsidTr="00ED1A0E">
        <w:trPr>
          <w:trHeight w:val="456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CCC7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EK_19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BBE87" w14:textId="77777777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pacing w:val="-7"/>
                <w:sz w:val="24"/>
                <w:szCs w:val="24"/>
                <w:u w:color="000000"/>
                <w:lang w:eastAsia="pl-PL"/>
              </w:rPr>
              <w:t>formułuje własne sądy i zabiera głos w dyskusji dotyczącej problemów prawnych pojawiających się w życiu społecznym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912B8" w14:textId="6A9C8ACF" w:rsidR="00F22DC6" w:rsidRPr="00ED1A0E" w:rsidRDefault="00F22DC6" w:rsidP="00C46DAC">
            <w:pPr>
              <w:spacing w:after="0" w:line="240" w:lineRule="auto"/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</w:pPr>
            <w:r w:rsidRPr="00ED1A0E">
              <w:rPr>
                <w:rFonts w:ascii="Corbel" w:hAnsi="Corbel" w:cs="Arial Unicode MS"/>
                <w:smallCaps/>
                <w:sz w:val="24"/>
                <w:szCs w:val="24"/>
                <w:u w:color="000000"/>
                <w:lang w:eastAsia="pl-PL"/>
              </w:rPr>
              <w:t>K_K10</w:t>
            </w:r>
          </w:p>
        </w:tc>
      </w:tr>
    </w:tbl>
    <w:p w14:paraId="124F4EFC" w14:textId="77777777" w:rsidR="00F22DC6" w:rsidRPr="00B169DF" w:rsidRDefault="00F22D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428278BF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14:paraId="34D9C798" w14:textId="77777777" w:rsidR="00ED1A0E" w:rsidRPr="00B169DF" w:rsidRDefault="00ED1A0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008508EC">
        <w:tc>
          <w:tcPr>
            <w:tcW w:w="9520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008508EC">
        <w:tc>
          <w:tcPr>
            <w:tcW w:w="9520" w:type="dxa"/>
          </w:tcPr>
          <w:p w14:paraId="322B754D" w14:textId="5B3840D2" w:rsidR="008508EC" w:rsidRPr="008508EC" w:rsidRDefault="008508EC" w:rsidP="00ED1A0E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WYKŁAD: </w:t>
            </w:r>
          </w:p>
          <w:p w14:paraId="5852BADE" w14:textId="4986EADB" w:rsidR="00DC473A" w:rsidRDefault="00DC473A" w:rsidP="00ED1A0E">
            <w:pPr>
              <w:pStyle w:val="Akapitzlist"/>
              <w:numPr>
                <w:ilvl w:val="0"/>
                <w:numId w:val="3"/>
              </w:numPr>
              <w:spacing w:before="120" w:after="0" w:line="240" w:lineRule="auto"/>
              <w:ind w:left="391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Pojęcie i skład spadku (prawa i obowiązki wchodzące w skład spadku, prawa i obowiązki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 xml:space="preserve">wyłączone ze spadku, obowiązki związane z otwarciem spadku). </w:t>
            </w:r>
            <w:r w:rsidR="009966CA">
              <w:rPr>
                <w:rFonts w:ascii="Corbel" w:hAnsi="Corbel"/>
                <w:sz w:val="24"/>
                <w:szCs w:val="24"/>
              </w:rPr>
              <w:t xml:space="preserve">6 </w:t>
            </w:r>
            <w:r>
              <w:rPr>
                <w:rFonts w:ascii="Corbel" w:hAnsi="Corbel"/>
                <w:sz w:val="24"/>
                <w:szCs w:val="24"/>
              </w:rPr>
              <w:t xml:space="preserve">godz. </w:t>
            </w:r>
          </w:p>
          <w:p w14:paraId="1BBFF584" w14:textId="728F68ED" w:rsidR="00DC473A" w:rsidRPr="00ED1A0E" w:rsidRDefault="00DC473A" w:rsidP="00ED1A0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1"/>
              <w:rPr>
                <w:rFonts w:ascii="Corbel" w:hAnsi="Corbel"/>
                <w:sz w:val="24"/>
                <w:szCs w:val="24"/>
              </w:rPr>
            </w:pPr>
            <w:r w:rsidRPr="00ED1A0E">
              <w:rPr>
                <w:rFonts w:ascii="Corbel" w:hAnsi="Corbel"/>
                <w:sz w:val="24"/>
                <w:szCs w:val="24"/>
              </w:rPr>
              <w:t xml:space="preserve">Dziedziczenie - zagadnienia ogólne. Pojęcie dziedziczenia, podmiotowe prawo do dziedziczenia,  powołanie do spadku, otwarcie i nabycie spadku, zdolność do dziedziczenia, niegodność dziedziczenia oraz dziedziczenie ustawowe (krąg spadkobierców, porządek dziedziczenia). </w:t>
            </w:r>
            <w:r w:rsidR="009966CA" w:rsidRPr="00ED1A0E">
              <w:rPr>
                <w:rFonts w:ascii="Corbel" w:hAnsi="Corbel"/>
                <w:sz w:val="24"/>
                <w:szCs w:val="24"/>
              </w:rPr>
              <w:t xml:space="preserve">8 </w:t>
            </w:r>
            <w:r w:rsidRPr="00ED1A0E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14:paraId="01CF46C2" w14:textId="2D76DD41" w:rsidR="00DC473A" w:rsidRDefault="00DC473A" w:rsidP="00ED1A0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1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Sytuacja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prawna spadkobiercy (przyjęcie, odrzucenie spadku, skutki, odpowiedzialność spadkobierców za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długi spadkowe.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966CA"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14:paraId="42521650" w14:textId="1E8AE9BE" w:rsidR="00DC473A" w:rsidRDefault="00DC473A" w:rsidP="00ED1A0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1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Testament jako podstawa dziedziczenia; forma i treść testamentu, w tym przyrost,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podstawienie, polecenie i zapis zwykły oraz zapis windykacyjny.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966CA">
              <w:rPr>
                <w:rFonts w:ascii="Corbel" w:hAnsi="Corbel"/>
                <w:sz w:val="24"/>
                <w:szCs w:val="24"/>
              </w:rPr>
              <w:t>6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A6F7727" w14:textId="7A33994F" w:rsidR="008508EC" w:rsidRDefault="00DC473A" w:rsidP="00ED1A0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1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 xml:space="preserve"> Zachowek (cele instytucji, podmioty uprawnione do zachowku, zobowiązani z tytułu zachowku,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odpowiedzialność kilku osób otrzymujących zapisy windykacyjne, wysokość zachowku: udział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stanowiący podstawę obliczenia zachowku oraz substrat zachowku, przedawnienie roszczenia 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zachowek).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</w:t>
            </w:r>
            <w:r w:rsidR="009966CA">
              <w:rPr>
                <w:rFonts w:ascii="Corbel" w:hAnsi="Corbel"/>
                <w:sz w:val="24"/>
                <w:szCs w:val="24"/>
              </w:rPr>
              <w:t>2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BF435FA" w14:textId="53EFF48F" w:rsidR="008508EC" w:rsidRDefault="00DC473A" w:rsidP="00ED1A0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1"/>
              <w:rPr>
                <w:rFonts w:ascii="Corbel" w:hAnsi="Corbel"/>
                <w:sz w:val="24"/>
                <w:szCs w:val="24"/>
              </w:rPr>
            </w:pPr>
            <w:r w:rsidRPr="008508EC">
              <w:rPr>
                <w:rFonts w:ascii="Corbel" w:hAnsi="Corbel"/>
                <w:sz w:val="24"/>
                <w:szCs w:val="24"/>
              </w:rPr>
              <w:t xml:space="preserve">Wspólność majątku spadkowego i dział spadku. </w:t>
            </w:r>
            <w:r w:rsidR="009966CA">
              <w:rPr>
                <w:rFonts w:ascii="Corbel" w:hAnsi="Corbel"/>
                <w:sz w:val="24"/>
                <w:szCs w:val="24"/>
              </w:rPr>
              <w:t>2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14:paraId="54299C05" w14:textId="28C489C5" w:rsidR="008508EC" w:rsidRPr="008508EC" w:rsidRDefault="00DC473A" w:rsidP="00ED1A0E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ind w:left="385" w:hanging="357"/>
              <w:rPr>
                <w:rFonts w:ascii="Corbel" w:hAnsi="Corbel"/>
                <w:sz w:val="24"/>
                <w:szCs w:val="24"/>
              </w:rPr>
            </w:pPr>
            <w:r w:rsidRPr="008508EC">
              <w:rPr>
                <w:rFonts w:ascii="Corbel" w:hAnsi="Corbel"/>
                <w:sz w:val="24"/>
                <w:szCs w:val="24"/>
              </w:rPr>
              <w:t xml:space="preserve"> Umowy dotyczące spadku (zakaz zawierania umów o spadek po osobie żyjącej, umowa o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508EC">
              <w:rPr>
                <w:rFonts w:ascii="Corbel" w:hAnsi="Corbel"/>
                <w:sz w:val="24"/>
                <w:szCs w:val="24"/>
              </w:rPr>
              <w:t>zbycie spadku lub udziału w spadku).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</w:t>
            </w:r>
            <w:r w:rsidR="009966CA">
              <w:rPr>
                <w:rFonts w:ascii="Corbel" w:hAnsi="Corbel"/>
                <w:sz w:val="24"/>
                <w:szCs w:val="24"/>
              </w:rPr>
              <w:t>2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290536D2" w14:textId="3FCE28CA" w:rsidR="00C34C22" w:rsidRPr="00B169DF" w:rsidRDefault="00C34C22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BRAK</w:t>
      </w:r>
    </w:p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8EB32" w14:textId="62FF9251" w:rsidR="00E960BB" w:rsidRPr="00C34C22" w:rsidRDefault="008508EC" w:rsidP="00C34C22">
      <w:pPr>
        <w:shd w:val="clear" w:color="auto" w:fill="FFFFFF"/>
        <w:jc w:val="both"/>
        <w:rPr>
          <w:rFonts w:ascii="Corbel" w:hAnsi="Corbel"/>
          <w:smallCaps/>
          <w:sz w:val="24"/>
          <w:szCs w:val="24"/>
        </w:rPr>
      </w:pPr>
      <w:r w:rsidRPr="00270F30">
        <w:rPr>
          <w:rFonts w:ascii="Corbel" w:hAnsi="Corbel"/>
          <w:color w:val="000000"/>
          <w:sz w:val="24"/>
          <w:szCs w:val="24"/>
          <w:u w:color="000000"/>
        </w:rPr>
        <w:t>Wykład. 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 Praca w grupach związana z analizą konkretnych stanów faktycznych z punktu widzenia obowiązujących norm cywilnoprawnych.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6521"/>
        <w:gridCol w:w="1836"/>
      </w:tblGrid>
      <w:tr w:rsidR="008508EC" w:rsidRPr="00B169DF" w14:paraId="557A74D5" w14:textId="77777777" w:rsidTr="00ED1A0E">
        <w:tc>
          <w:tcPr>
            <w:tcW w:w="1163" w:type="dxa"/>
            <w:vAlign w:val="center"/>
          </w:tcPr>
          <w:p w14:paraId="108BFFAE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521" w:type="dxa"/>
            <w:vAlign w:val="center"/>
          </w:tcPr>
          <w:p w14:paraId="65DC81BD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76A0D18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1A853EF8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CD5D2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08EC" w:rsidRPr="00B169DF" w14:paraId="1181E138" w14:textId="77777777" w:rsidTr="00ED1A0E">
        <w:tc>
          <w:tcPr>
            <w:tcW w:w="1163" w:type="dxa"/>
          </w:tcPr>
          <w:p w14:paraId="55E0F1E9" w14:textId="7BAD527A" w:rsidR="008508EC" w:rsidRPr="00B169DF" w:rsidRDefault="008508EC" w:rsidP="00C46D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EK_01</w:t>
            </w:r>
          </w:p>
        </w:tc>
        <w:tc>
          <w:tcPr>
            <w:tcW w:w="6521" w:type="dxa"/>
          </w:tcPr>
          <w:p w14:paraId="31AD4C04" w14:textId="019D0B77" w:rsidR="008508EC" w:rsidRPr="00270F30" w:rsidRDefault="008508EC" w:rsidP="00C46DAC">
            <w:pPr>
              <w:pStyle w:val="Punktygwne"/>
              <w:spacing w:before="0" w:after="0"/>
              <w:jc w:val="center"/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1836" w:type="dxa"/>
          </w:tcPr>
          <w:p w14:paraId="6049FD28" w14:textId="5F9B4B73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6475F214" w14:textId="77777777" w:rsidTr="00ED1A0E">
        <w:tc>
          <w:tcPr>
            <w:tcW w:w="1163" w:type="dxa"/>
          </w:tcPr>
          <w:p w14:paraId="3EA9D438" w14:textId="77777777" w:rsidR="008508EC" w:rsidRPr="00B169DF" w:rsidRDefault="008508EC" w:rsidP="00C46D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EK_02</w:t>
            </w:r>
          </w:p>
        </w:tc>
        <w:tc>
          <w:tcPr>
            <w:tcW w:w="6521" w:type="dxa"/>
          </w:tcPr>
          <w:p w14:paraId="143F4F00" w14:textId="00CD8623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1836" w:type="dxa"/>
          </w:tcPr>
          <w:p w14:paraId="5BC660A1" w14:textId="259A2BE4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190E0940" w14:textId="77777777" w:rsidTr="00ED1A0E">
        <w:tc>
          <w:tcPr>
            <w:tcW w:w="1163" w:type="dxa"/>
          </w:tcPr>
          <w:p w14:paraId="1BD4D132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EK_03</w:t>
            </w:r>
          </w:p>
        </w:tc>
        <w:tc>
          <w:tcPr>
            <w:tcW w:w="6521" w:type="dxa"/>
          </w:tcPr>
          <w:p w14:paraId="4E6A1C2B" w14:textId="679F9F24" w:rsidR="008508EC" w:rsidRPr="00270F30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1836" w:type="dxa"/>
          </w:tcPr>
          <w:p w14:paraId="57C76F84" w14:textId="617667B3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4A9C812B" w14:textId="77777777" w:rsidTr="00ED1A0E">
        <w:tc>
          <w:tcPr>
            <w:tcW w:w="1163" w:type="dxa"/>
          </w:tcPr>
          <w:p w14:paraId="4A859E1D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EK_04</w:t>
            </w:r>
          </w:p>
        </w:tc>
        <w:tc>
          <w:tcPr>
            <w:tcW w:w="6521" w:type="dxa"/>
          </w:tcPr>
          <w:p w14:paraId="030F8B6A" w14:textId="71A916C8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1836" w:type="dxa"/>
          </w:tcPr>
          <w:p w14:paraId="066422ED" w14:textId="3844CDB8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1BC42B4A" w14:textId="77777777" w:rsidTr="00ED1A0E">
        <w:tc>
          <w:tcPr>
            <w:tcW w:w="1163" w:type="dxa"/>
          </w:tcPr>
          <w:p w14:paraId="71141963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EK_05</w:t>
            </w:r>
          </w:p>
        </w:tc>
        <w:tc>
          <w:tcPr>
            <w:tcW w:w="6521" w:type="dxa"/>
          </w:tcPr>
          <w:p w14:paraId="2B1EE686" w14:textId="7EDBDB0F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1836" w:type="dxa"/>
          </w:tcPr>
          <w:p w14:paraId="5B7E6A62" w14:textId="4262C17F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6BA1A8C6" w14:textId="77777777" w:rsidTr="00ED1A0E">
        <w:tc>
          <w:tcPr>
            <w:tcW w:w="1163" w:type="dxa"/>
          </w:tcPr>
          <w:p w14:paraId="4FBD68C2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EK_06</w:t>
            </w:r>
          </w:p>
        </w:tc>
        <w:tc>
          <w:tcPr>
            <w:tcW w:w="6521" w:type="dxa"/>
          </w:tcPr>
          <w:p w14:paraId="3068C121" w14:textId="536FB793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1836" w:type="dxa"/>
          </w:tcPr>
          <w:p w14:paraId="3DC5E2FC" w14:textId="2F7B6A83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57C6389B" w14:textId="77777777" w:rsidTr="00ED1A0E">
        <w:tc>
          <w:tcPr>
            <w:tcW w:w="1163" w:type="dxa"/>
          </w:tcPr>
          <w:p w14:paraId="33D49BDB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EK_07</w:t>
            </w:r>
          </w:p>
        </w:tc>
        <w:tc>
          <w:tcPr>
            <w:tcW w:w="6521" w:type="dxa"/>
          </w:tcPr>
          <w:p w14:paraId="7E6BF7FF" w14:textId="7FE2563E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1836" w:type="dxa"/>
          </w:tcPr>
          <w:p w14:paraId="0F15F0DE" w14:textId="2F5B41D6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49790600" w14:textId="77777777" w:rsidTr="00ED1A0E">
        <w:tc>
          <w:tcPr>
            <w:tcW w:w="1163" w:type="dxa"/>
          </w:tcPr>
          <w:p w14:paraId="6A7688D8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EK_08</w:t>
            </w:r>
          </w:p>
        </w:tc>
        <w:tc>
          <w:tcPr>
            <w:tcW w:w="6521" w:type="dxa"/>
          </w:tcPr>
          <w:p w14:paraId="606CADF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836" w:type="dxa"/>
          </w:tcPr>
          <w:p w14:paraId="4459F0D5" w14:textId="386C4A54" w:rsidR="008508EC" w:rsidRPr="00B169DF" w:rsidRDefault="00C34C22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167A7C13" w14:textId="77777777" w:rsidTr="00ED1A0E">
        <w:tc>
          <w:tcPr>
            <w:tcW w:w="1163" w:type="dxa"/>
          </w:tcPr>
          <w:p w14:paraId="42E81A0C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EK_09</w:t>
            </w:r>
          </w:p>
        </w:tc>
        <w:tc>
          <w:tcPr>
            <w:tcW w:w="6521" w:type="dxa"/>
          </w:tcPr>
          <w:p w14:paraId="5D3C155A" w14:textId="2913928B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1836" w:type="dxa"/>
          </w:tcPr>
          <w:p w14:paraId="650BF31D" w14:textId="743F3340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0BC82F3B" w14:textId="77777777" w:rsidTr="00ED1A0E">
        <w:tc>
          <w:tcPr>
            <w:tcW w:w="1163" w:type="dxa"/>
          </w:tcPr>
          <w:p w14:paraId="73F6A4E3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EK_10</w:t>
            </w:r>
          </w:p>
        </w:tc>
        <w:tc>
          <w:tcPr>
            <w:tcW w:w="6521" w:type="dxa"/>
          </w:tcPr>
          <w:p w14:paraId="58209D50" w14:textId="6EE9A873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1836" w:type="dxa"/>
          </w:tcPr>
          <w:p w14:paraId="763FE1D9" w14:textId="2B06F912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6F50AD6D" w14:textId="77777777" w:rsidTr="00ED1A0E">
        <w:tc>
          <w:tcPr>
            <w:tcW w:w="1163" w:type="dxa"/>
          </w:tcPr>
          <w:p w14:paraId="19C8A568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EK_11</w:t>
            </w:r>
          </w:p>
        </w:tc>
        <w:tc>
          <w:tcPr>
            <w:tcW w:w="6521" w:type="dxa"/>
          </w:tcPr>
          <w:p w14:paraId="417E3862" w14:textId="14F02856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1836" w:type="dxa"/>
          </w:tcPr>
          <w:p w14:paraId="2245EAE2" w14:textId="4DEDC6D9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6605FEB8" w14:textId="77777777" w:rsidTr="00ED1A0E">
        <w:tc>
          <w:tcPr>
            <w:tcW w:w="1163" w:type="dxa"/>
          </w:tcPr>
          <w:p w14:paraId="051A19D3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EK_12</w:t>
            </w:r>
          </w:p>
        </w:tc>
        <w:tc>
          <w:tcPr>
            <w:tcW w:w="6521" w:type="dxa"/>
          </w:tcPr>
          <w:p w14:paraId="555D646E" w14:textId="5C4815BA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1836" w:type="dxa"/>
          </w:tcPr>
          <w:p w14:paraId="7AE2B350" w14:textId="04C40C45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7A43351B" w14:textId="77777777" w:rsidTr="00ED1A0E">
        <w:tc>
          <w:tcPr>
            <w:tcW w:w="1163" w:type="dxa"/>
          </w:tcPr>
          <w:p w14:paraId="0F09C006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EK_13</w:t>
            </w:r>
          </w:p>
        </w:tc>
        <w:tc>
          <w:tcPr>
            <w:tcW w:w="6521" w:type="dxa"/>
          </w:tcPr>
          <w:p w14:paraId="04185E3B" w14:textId="54765A09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1836" w:type="dxa"/>
          </w:tcPr>
          <w:p w14:paraId="35E3ABD1" w14:textId="72CC158E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118F5CD7" w14:textId="77777777" w:rsidTr="00ED1A0E">
        <w:tc>
          <w:tcPr>
            <w:tcW w:w="1163" w:type="dxa"/>
          </w:tcPr>
          <w:p w14:paraId="7F59583F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EK_14</w:t>
            </w:r>
          </w:p>
        </w:tc>
        <w:tc>
          <w:tcPr>
            <w:tcW w:w="6521" w:type="dxa"/>
          </w:tcPr>
          <w:p w14:paraId="219B6A71" w14:textId="5B68E076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1836" w:type="dxa"/>
          </w:tcPr>
          <w:p w14:paraId="624F26C6" w14:textId="72C6C5A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1631C12E" w14:textId="77777777" w:rsidTr="00ED1A0E">
        <w:tc>
          <w:tcPr>
            <w:tcW w:w="1163" w:type="dxa"/>
          </w:tcPr>
          <w:p w14:paraId="43E94E97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EK_15</w:t>
            </w:r>
          </w:p>
        </w:tc>
        <w:tc>
          <w:tcPr>
            <w:tcW w:w="6521" w:type="dxa"/>
          </w:tcPr>
          <w:p w14:paraId="6878D051" w14:textId="6177FCDC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1836" w:type="dxa"/>
          </w:tcPr>
          <w:p w14:paraId="7DDCAEFB" w14:textId="76F89342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664248DB" w14:textId="77777777" w:rsidTr="00ED1A0E">
        <w:tc>
          <w:tcPr>
            <w:tcW w:w="1163" w:type="dxa"/>
          </w:tcPr>
          <w:p w14:paraId="0DCCCE11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EK_16</w:t>
            </w:r>
          </w:p>
        </w:tc>
        <w:tc>
          <w:tcPr>
            <w:tcW w:w="6521" w:type="dxa"/>
          </w:tcPr>
          <w:p w14:paraId="050A192D" w14:textId="532C76A3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1836" w:type="dxa"/>
          </w:tcPr>
          <w:p w14:paraId="6F749342" w14:textId="69CD32EA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47F91CD0" w14:textId="77777777" w:rsidTr="00ED1A0E">
        <w:tc>
          <w:tcPr>
            <w:tcW w:w="1163" w:type="dxa"/>
          </w:tcPr>
          <w:p w14:paraId="17F1D965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EK_17</w:t>
            </w:r>
          </w:p>
        </w:tc>
        <w:tc>
          <w:tcPr>
            <w:tcW w:w="6521" w:type="dxa"/>
          </w:tcPr>
          <w:p w14:paraId="342DB762" w14:textId="6BD02893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1836" w:type="dxa"/>
          </w:tcPr>
          <w:p w14:paraId="58E0ED36" w14:textId="66A94B2D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6EE9089E" w14:textId="77777777" w:rsidTr="00ED1A0E">
        <w:tc>
          <w:tcPr>
            <w:tcW w:w="1163" w:type="dxa"/>
          </w:tcPr>
          <w:p w14:paraId="3AD33C7E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EK_18</w:t>
            </w:r>
          </w:p>
        </w:tc>
        <w:tc>
          <w:tcPr>
            <w:tcW w:w="6521" w:type="dxa"/>
          </w:tcPr>
          <w:p w14:paraId="54C47AF3" w14:textId="2BB175AE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1836" w:type="dxa"/>
          </w:tcPr>
          <w:p w14:paraId="10AD9991" w14:textId="58F8253E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5F5B463C" w14:textId="77777777" w:rsidTr="00ED1A0E">
        <w:tc>
          <w:tcPr>
            <w:tcW w:w="1163" w:type="dxa"/>
          </w:tcPr>
          <w:p w14:paraId="7CFC9765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EK_19</w:t>
            </w:r>
          </w:p>
        </w:tc>
        <w:tc>
          <w:tcPr>
            <w:tcW w:w="6521" w:type="dxa"/>
          </w:tcPr>
          <w:p w14:paraId="01490398" w14:textId="51FC6BCD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1836" w:type="dxa"/>
          </w:tcPr>
          <w:p w14:paraId="691B821B" w14:textId="02B9255D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ED1A0E">
        <w:trPr>
          <w:trHeight w:val="719"/>
        </w:trPr>
        <w:tc>
          <w:tcPr>
            <w:tcW w:w="9670" w:type="dxa"/>
            <w:vAlign w:val="center"/>
          </w:tcPr>
          <w:p w14:paraId="2BB5D64F" w14:textId="304CFB4B" w:rsidR="0085747A" w:rsidRPr="00ED1A0E" w:rsidRDefault="008508EC" w:rsidP="00ED1A0E">
            <w:pPr>
              <w:spacing w:after="0" w:line="240" w:lineRule="auto"/>
              <w:rPr>
                <w:rFonts w:eastAsia="Cambria"/>
                <w:sz w:val="24"/>
                <w:szCs w:val="24"/>
              </w:rPr>
            </w:pPr>
            <w:r w:rsidRPr="00CC315B">
              <w:rPr>
                <w:rFonts w:eastAsia="Cambria"/>
                <w:sz w:val="24"/>
                <w:szCs w:val="24"/>
              </w:rPr>
              <w:t xml:space="preserve">Wynik pozytywny z egzaminu osiąga osoba, która udzieli </w:t>
            </w:r>
            <w:r w:rsidR="00ED1A0E" w:rsidRPr="00CC315B">
              <w:rPr>
                <w:rFonts w:eastAsia="Cambria"/>
                <w:sz w:val="24"/>
                <w:szCs w:val="24"/>
              </w:rPr>
              <w:t xml:space="preserve">poprawnej </w:t>
            </w:r>
            <w:r w:rsidRPr="00CC315B">
              <w:rPr>
                <w:rFonts w:eastAsia="Cambria"/>
                <w:sz w:val="24"/>
                <w:szCs w:val="24"/>
              </w:rPr>
              <w:t>odpowiedzi na co najmniej połowę pytań podczas egzaminu pisemnego</w:t>
            </w:r>
            <w:r>
              <w:rPr>
                <w:rFonts w:eastAsia="Cambria"/>
                <w:sz w:val="24"/>
                <w:szCs w:val="24"/>
              </w:rPr>
              <w:t xml:space="preserve"> lub ustnego.</w:t>
            </w:r>
            <w:r w:rsidRPr="00CC315B">
              <w:rPr>
                <w:rFonts w:eastAsia="Cambria"/>
                <w:sz w:val="24"/>
                <w:szCs w:val="24"/>
              </w:rPr>
              <w:t xml:space="preserve"> 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F3E346" w14:textId="77777777" w:rsidR="00ED1A0E" w:rsidRDefault="00ED1A0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275B835" w14:textId="1F8719C2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128DDC9A" w14:textId="77777777" w:rsidTr="00ED1A0E">
        <w:tc>
          <w:tcPr>
            <w:tcW w:w="513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ED1A0E">
        <w:tc>
          <w:tcPr>
            <w:tcW w:w="513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3A344839" w14:textId="5A28881F" w:rsidR="0085747A" w:rsidRPr="00B169DF" w:rsidRDefault="00330FDD" w:rsidP="00C34C2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C34C22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34C22">
              <w:rPr>
                <w:rFonts w:ascii="Corbel" w:hAnsi="Corbel"/>
                <w:sz w:val="24"/>
                <w:szCs w:val="24"/>
              </w:rPr>
              <w:t xml:space="preserve">30 </w:t>
            </w:r>
            <w:r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C61DC5" w:rsidRPr="00B169DF" w14:paraId="2A4AABEF" w14:textId="77777777" w:rsidTr="00ED1A0E">
        <w:tc>
          <w:tcPr>
            <w:tcW w:w="513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4E4164C5" w14:textId="77777777" w:rsidR="00330FDD" w:rsidRDefault="00330FDD" w:rsidP="00330F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godz.- udział w konsultacjach,</w:t>
            </w:r>
          </w:p>
          <w:p w14:paraId="3DC3C8C3" w14:textId="77777777" w:rsidR="00330FDD" w:rsidRDefault="00330FDD" w:rsidP="00330F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20 godz.- udział w spotkaniach realizowanych w ramach koła naukowego </w:t>
            </w:r>
          </w:p>
          <w:p w14:paraId="63CF7F11" w14:textId="1AF9A999" w:rsidR="00C61DC5" w:rsidRPr="00B169DF" w:rsidRDefault="00330FDD" w:rsidP="00330F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godz.- udział w egzaminie.</w:t>
            </w:r>
          </w:p>
        </w:tc>
      </w:tr>
      <w:tr w:rsidR="00C61DC5" w:rsidRPr="00B169DF" w14:paraId="3796D0EB" w14:textId="77777777" w:rsidTr="00ED1A0E">
        <w:tc>
          <w:tcPr>
            <w:tcW w:w="513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03E3072C" w14:textId="2CD1D43B" w:rsidR="00C61DC5" w:rsidRPr="00B169DF" w:rsidRDefault="00330F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  <w:r w:rsidR="00C34C22">
              <w:rPr>
                <w:rFonts w:ascii="Corbel" w:hAnsi="Corbel"/>
                <w:sz w:val="24"/>
                <w:szCs w:val="24"/>
              </w:rPr>
              <w:t>3</w:t>
            </w:r>
            <w:r>
              <w:rPr>
                <w:rFonts w:ascii="Corbel" w:hAnsi="Corbel"/>
                <w:sz w:val="24"/>
                <w:szCs w:val="24"/>
              </w:rPr>
              <w:t xml:space="preserve">9 godz., </w:t>
            </w:r>
            <w:r w:rsidR="00C34C22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 xml:space="preserve">materiałów związanych z tematyką prawa </w:t>
            </w:r>
            <w:r w:rsidR="00C34C22">
              <w:rPr>
                <w:rFonts w:ascii="Corbel" w:hAnsi="Corbel"/>
                <w:sz w:val="24"/>
                <w:szCs w:val="24"/>
              </w:rPr>
              <w:t xml:space="preserve"> spadkowego</w:t>
            </w:r>
            <w:r>
              <w:rPr>
                <w:rFonts w:ascii="Corbel" w:hAnsi="Corbel"/>
                <w:sz w:val="24"/>
                <w:szCs w:val="24"/>
              </w:rPr>
              <w:t>- 10 godz.</w:t>
            </w:r>
          </w:p>
        </w:tc>
      </w:tr>
      <w:tr w:rsidR="0085747A" w:rsidRPr="00B169DF" w14:paraId="1ADE6CE7" w14:textId="77777777" w:rsidTr="00ED1A0E">
        <w:tc>
          <w:tcPr>
            <w:tcW w:w="513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747719D" w14:textId="6EC48425" w:rsidR="0085747A" w:rsidRPr="00B169DF" w:rsidRDefault="00330FDD" w:rsidP="00330F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34C22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B169DF" w14:paraId="071C4E58" w14:textId="77777777" w:rsidTr="00ED1A0E">
        <w:trPr>
          <w:trHeight w:val="338"/>
        </w:trPr>
        <w:tc>
          <w:tcPr>
            <w:tcW w:w="513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623D12B" w14:textId="39D0C717" w:rsidR="0085747A" w:rsidRPr="00B169DF" w:rsidRDefault="00330FDD" w:rsidP="00330F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B169DF" w:rsidRDefault="00923D7D" w:rsidP="00ED1A0E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B169DF" w14:paraId="638E76A1" w14:textId="77777777" w:rsidTr="00ED1A0E">
        <w:trPr>
          <w:trHeight w:val="397"/>
        </w:trPr>
        <w:tc>
          <w:tcPr>
            <w:tcW w:w="3998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ED1A0E">
        <w:trPr>
          <w:trHeight w:val="397"/>
        </w:trPr>
        <w:tc>
          <w:tcPr>
            <w:tcW w:w="3998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08DD91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A0C048" w14:textId="408AEB7B" w:rsidR="00330FDD" w:rsidRDefault="00330FDD" w:rsidP="00330F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proofErr w:type="spellStart"/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E.Skowrońska</w:t>
            </w:r>
            <w:proofErr w:type="spellEnd"/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-Bocian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0FD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spadkowe</w:t>
            </w:r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yd. 14</w:t>
            </w:r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C.H.Beck</w:t>
            </w:r>
            <w:proofErr w:type="spellEnd"/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2022 (lub nowsze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nowsze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wydanie)</w:t>
            </w:r>
          </w:p>
          <w:p w14:paraId="1D387C28" w14:textId="0957F5B7" w:rsidR="00330FDD" w:rsidRPr="00330FDD" w:rsidRDefault="00330FDD" w:rsidP="00330FD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Kuźmicka-Sulikowska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0FD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spadkowe. Pytania i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2023 (lub nowsze wydanie)</w:t>
            </w:r>
            <w:r w:rsidR="0075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B544F6A" w14:textId="67DCE3E2" w:rsidR="00330FDD" w:rsidRPr="00B169DF" w:rsidRDefault="00330FDD" w:rsidP="00330F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5B98397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F2D857" w14:textId="29948018" w:rsidR="00330FDD" w:rsidRDefault="00756E8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- </w:t>
            </w:r>
            <w:r w:rsidRPr="00756E86">
              <w:rPr>
                <w:rFonts w:ascii="Corbel" w:hAnsi="Corbel"/>
                <w:b w:val="0"/>
                <w:iCs/>
                <w:smallCaps w:val="0"/>
                <w:szCs w:val="24"/>
              </w:rPr>
              <w:t>P. Księżak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Prawo </w:t>
            </w:r>
            <w:r w:rsidR="00C34C22">
              <w:rPr>
                <w:rFonts w:ascii="Corbel" w:hAnsi="Corbel"/>
                <w:b w:val="0"/>
                <w:i/>
                <w:smallCaps w:val="0"/>
                <w:szCs w:val="24"/>
              </w:rPr>
              <w:t>s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padkowe, </w:t>
            </w:r>
            <w:r w:rsidRPr="00756E86">
              <w:rPr>
                <w:rFonts w:ascii="Corbel" w:hAnsi="Corbel"/>
                <w:b w:val="0"/>
                <w:iCs/>
                <w:smallCaps w:val="0"/>
                <w:szCs w:val="24"/>
              </w:rPr>
              <w:t>Warszawa 2017.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</w:p>
          <w:p w14:paraId="03AA7B67" w14:textId="77777777" w:rsidR="00756E86" w:rsidRDefault="00756E86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- </w:t>
            </w:r>
            <w:r w:rsidRPr="00756E8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756E8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Załucki</w:t>
            </w:r>
            <w:proofErr w:type="spellEnd"/>
            <w:r w:rsidRPr="00756E8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Kodeks cywilny. Komentarz, </w:t>
            </w:r>
            <w:r w:rsidRPr="00756E8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Wyd. 3, Warszawa 2023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4596EFF9" w14:textId="2163B65E" w:rsidR="00ED1A0E" w:rsidRPr="00B169DF" w:rsidRDefault="00ED1A0E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2F327" w14:textId="77777777" w:rsidR="00620756" w:rsidRDefault="00620756" w:rsidP="00C16ABF">
      <w:pPr>
        <w:spacing w:after="0" w:line="240" w:lineRule="auto"/>
      </w:pPr>
      <w:r>
        <w:separator/>
      </w:r>
    </w:p>
  </w:endnote>
  <w:endnote w:type="continuationSeparator" w:id="0">
    <w:p w14:paraId="18BD5528" w14:textId="77777777" w:rsidR="00620756" w:rsidRDefault="006207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BB027" w14:textId="77777777" w:rsidR="00620756" w:rsidRDefault="00620756" w:rsidP="00C16ABF">
      <w:pPr>
        <w:spacing w:after="0" w:line="240" w:lineRule="auto"/>
      </w:pPr>
      <w:r>
        <w:separator/>
      </w:r>
    </w:p>
  </w:footnote>
  <w:footnote w:type="continuationSeparator" w:id="0">
    <w:p w14:paraId="39E5389A" w14:textId="77777777" w:rsidR="00620756" w:rsidRDefault="0062075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9D46F8"/>
    <w:multiLevelType w:val="hybridMultilevel"/>
    <w:tmpl w:val="E8FA4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71A98"/>
    <w:multiLevelType w:val="hybridMultilevel"/>
    <w:tmpl w:val="E0BC1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0808994">
    <w:abstractNumId w:val="0"/>
  </w:num>
  <w:num w:numId="2" w16cid:durableId="1063606508">
    <w:abstractNumId w:val="2"/>
  </w:num>
  <w:num w:numId="3" w16cid:durableId="104490897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101E"/>
    <w:rsid w:val="00042A51"/>
    <w:rsid w:val="00042D2E"/>
    <w:rsid w:val="00044C82"/>
    <w:rsid w:val="0005243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66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0D0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ED4"/>
    <w:rsid w:val="00330FDD"/>
    <w:rsid w:val="003343CF"/>
    <w:rsid w:val="00346FE9"/>
    <w:rsid w:val="0034759A"/>
    <w:rsid w:val="003503F6"/>
    <w:rsid w:val="00351F72"/>
    <w:rsid w:val="003530DD"/>
    <w:rsid w:val="00363F78"/>
    <w:rsid w:val="003A0A5B"/>
    <w:rsid w:val="003A1176"/>
    <w:rsid w:val="003B1CCA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07F0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0F9"/>
    <w:rsid w:val="0061029B"/>
    <w:rsid w:val="00617230"/>
    <w:rsid w:val="00620756"/>
    <w:rsid w:val="00621CE1"/>
    <w:rsid w:val="00627FC9"/>
    <w:rsid w:val="00647FA8"/>
    <w:rsid w:val="00650C5F"/>
    <w:rsid w:val="00653F14"/>
    <w:rsid w:val="00654934"/>
    <w:rsid w:val="006620D9"/>
    <w:rsid w:val="00671958"/>
    <w:rsid w:val="00675843"/>
    <w:rsid w:val="00696477"/>
    <w:rsid w:val="006A01E9"/>
    <w:rsid w:val="006A60A9"/>
    <w:rsid w:val="006C7A2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E86"/>
    <w:rsid w:val="00763A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497B"/>
    <w:rsid w:val="0081554D"/>
    <w:rsid w:val="0081707E"/>
    <w:rsid w:val="008449B3"/>
    <w:rsid w:val="008508EC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66CA"/>
    <w:rsid w:val="00997F14"/>
    <w:rsid w:val="009A78D9"/>
    <w:rsid w:val="009C3E31"/>
    <w:rsid w:val="009C43B6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AF447B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C22"/>
    <w:rsid w:val="00C36992"/>
    <w:rsid w:val="00C56036"/>
    <w:rsid w:val="00C61DC5"/>
    <w:rsid w:val="00C67E92"/>
    <w:rsid w:val="00C70A26"/>
    <w:rsid w:val="00C70BA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6EF"/>
    <w:rsid w:val="00DC473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EEE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A0E"/>
    <w:rsid w:val="00ED32D2"/>
    <w:rsid w:val="00EE32DE"/>
    <w:rsid w:val="00EE5457"/>
    <w:rsid w:val="00F070AB"/>
    <w:rsid w:val="00F17567"/>
    <w:rsid w:val="00F22DC6"/>
    <w:rsid w:val="00F27A7B"/>
    <w:rsid w:val="00F526AF"/>
    <w:rsid w:val="00F617C3"/>
    <w:rsid w:val="00F61A26"/>
    <w:rsid w:val="00F7066B"/>
    <w:rsid w:val="00F83B28"/>
    <w:rsid w:val="00F904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00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leNormal">
    <w:name w:val="Table Normal"/>
    <w:rsid w:val="00F22DC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5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877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534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764DF-35EA-4CA4-93B1-2802DA73E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1204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16</cp:revision>
  <cp:lastPrinted>2025-10-09T11:07:00Z</cp:lastPrinted>
  <dcterms:created xsi:type="dcterms:W3CDTF">2023-10-16T10:18:00Z</dcterms:created>
  <dcterms:modified xsi:type="dcterms:W3CDTF">2025-11-13T09:02:00Z</dcterms:modified>
</cp:coreProperties>
</file>